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5A" w:rsidRPr="004869E8" w:rsidRDefault="007D1F5A" w:rsidP="00184431">
      <w:pPr>
        <w:jc w:val="center"/>
        <w:rPr>
          <w:rFonts w:ascii="Arial" w:hAnsi="Arial" w:cs="Arial"/>
          <w:sz w:val="32"/>
          <w:szCs w:val="32"/>
        </w:rPr>
      </w:pPr>
    </w:p>
    <w:p w:rsidR="00514DE1" w:rsidRPr="000A617A" w:rsidRDefault="00514DE1" w:rsidP="00514DE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A617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КРИТЕРИЈУМ  ОЦЕЊИВАЊА ЗА  ДРВНЕ КОНСТРУКЦИЈЕ </w:t>
      </w:r>
    </w:p>
    <w:p w:rsidR="00E80452" w:rsidRDefault="004869E8" w:rsidP="000A617A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A617A">
        <w:rPr>
          <w:rFonts w:ascii="Arial" w:eastAsia="Times New Roman" w:hAnsi="Arial" w:cs="Arial"/>
          <w:b/>
          <w:bCs/>
          <w:color w:val="000000"/>
          <w:sz w:val="32"/>
          <w:szCs w:val="32"/>
        </w:rPr>
        <w:t>2</w:t>
      </w:r>
      <w:r w:rsidR="00514DE1" w:rsidRPr="000A617A">
        <w:rPr>
          <w:rFonts w:ascii="Arial" w:eastAsia="Times New Roman" w:hAnsi="Arial" w:cs="Arial"/>
          <w:b/>
          <w:bCs/>
          <w:color w:val="000000"/>
          <w:sz w:val="32"/>
          <w:szCs w:val="32"/>
        </w:rPr>
        <w:t>. РАЗРЕД  СМЕР  </w:t>
      </w:r>
      <w:r w:rsidR="000A617A" w:rsidRPr="000A617A">
        <w:rPr>
          <w:rFonts w:ascii="Arial" w:eastAsia="Times New Roman" w:hAnsi="Arial" w:cs="Arial"/>
          <w:b/>
          <w:bCs/>
          <w:color w:val="000000"/>
          <w:sz w:val="32"/>
          <w:szCs w:val="32"/>
        </w:rPr>
        <w:t>ТАПЕТАР-ДЕКОРАТЕР</w:t>
      </w:r>
    </w:p>
    <w:p w:rsidR="000A617A" w:rsidRPr="000A617A" w:rsidRDefault="000A617A" w:rsidP="000A617A">
      <w:pPr>
        <w:jc w:val="center"/>
        <w:rPr>
          <w:rFonts w:ascii="Arial" w:hAnsi="Arial" w:cs="Arial"/>
          <w:sz w:val="16"/>
          <w:szCs w:val="16"/>
        </w:rPr>
      </w:pPr>
    </w:p>
    <w:p w:rsidR="00184431" w:rsidRPr="000A617A" w:rsidRDefault="00514DE1" w:rsidP="00184431">
      <w:pPr>
        <w:rPr>
          <w:rFonts w:ascii="Arial" w:hAnsi="Arial" w:cs="Arial"/>
          <w:sz w:val="28"/>
          <w:szCs w:val="28"/>
        </w:rPr>
      </w:pPr>
      <w:r w:rsidRPr="000A617A">
        <w:rPr>
          <w:rFonts w:ascii="Arial" w:hAnsi="Arial" w:cs="Arial"/>
          <w:sz w:val="28"/>
          <w:szCs w:val="28"/>
        </w:rPr>
        <w:t xml:space="preserve">              </w:t>
      </w:r>
      <w:r w:rsidR="006836B6" w:rsidRPr="000A617A">
        <w:rPr>
          <w:rFonts w:ascii="Arial" w:hAnsi="Arial" w:cs="Arial"/>
          <w:sz w:val="28"/>
          <w:szCs w:val="28"/>
        </w:rPr>
        <w:t xml:space="preserve"> </w:t>
      </w:r>
      <w:r w:rsidRPr="000A617A">
        <w:rPr>
          <w:rFonts w:ascii="Arial" w:hAnsi="Arial" w:cs="Arial"/>
          <w:sz w:val="28"/>
          <w:szCs w:val="28"/>
        </w:rPr>
        <w:t xml:space="preserve"> </w:t>
      </w:r>
      <w:r w:rsidR="00184431" w:rsidRPr="000A617A">
        <w:rPr>
          <w:rFonts w:ascii="Arial" w:hAnsi="Arial" w:cs="Arial"/>
          <w:sz w:val="28"/>
          <w:szCs w:val="28"/>
        </w:rPr>
        <w:t>Исходи</w:t>
      </w:r>
      <w:r w:rsidRPr="000A617A">
        <w:rPr>
          <w:rFonts w:ascii="Arial" w:hAnsi="Arial" w:cs="Arial"/>
          <w:sz w:val="28"/>
          <w:szCs w:val="28"/>
        </w:rPr>
        <w:t>:</w:t>
      </w:r>
    </w:p>
    <w:p w:rsidR="00514DE1" w:rsidRPr="000A617A" w:rsidRDefault="004869E8" w:rsidP="006836B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0A617A">
        <w:rPr>
          <w:rFonts w:ascii="Arial" w:hAnsi="Arial" w:cs="Arial"/>
          <w:b/>
          <w:sz w:val="28"/>
        </w:rPr>
        <w:t xml:space="preserve">Основни </w:t>
      </w:r>
      <w:r w:rsidR="000A617A" w:rsidRPr="000A617A">
        <w:rPr>
          <w:rFonts w:ascii="Arial" w:hAnsi="Arial" w:cs="Arial"/>
          <w:b/>
          <w:sz w:val="28"/>
          <w:szCs w:val="28"/>
        </w:rPr>
        <w:t>конструктивни елементи и елементи везе у дрвним конструкцијама</w:t>
      </w:r>
    </w:p>
    <w:p w:rsidR="000A617A" w:rsidRPr="000A617A" w:rsidRDefault="000A617A" w:rsidP="000A617A">
      <w:pPr>
        <w:numPr>
          <w:ilvl w:val="0"/>
          <w:numId w:val="20"/>
        </w:numPr>
        <w:spacing w:after="0" w:line="240" w:lineRule="auto"/>
        <w:ind w:left="1210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>да на основу ознака на цртежу протумачи од којих</w:t>
      </w:r>
      <w:r>
        <w:rPr>
          <w:rFonts w:ascii="Arial" w:hAnsi="Arial" w:cs="Arial"/>
          <w:bCs/>
          <w:sz w:val="24"/>
          <w:szCs w:val="24"/>
        </w:rPr>
        <w:t xml:space="preserve"> материјала је израђен производ</w:t>
      </w:r>
    </w:p>
    <w:p w:rsidR="000A617A" w:rsidRPr="000A617A" w:rsidRDefault="000A617A" w:rsidP="000A617A">
      <w:pPr>
        <w:numPr>
          <w:ilvl w:val="0"/>
          <w:numId w:val="20"/>
        </w:numPr>
        <w:spacing w:after="0" w:line="240" w:lineRule="auto"/>
        <w:ind w:left="1210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>објас</w:t>
      </w:r>
      <w:r>
        <w:rPr>
          <w:rFonts w:ascii="Arial" w:hAnsi="Arial" w:cs="Arial"/>
          <w:bCs/>
          <w:sz w:val="24"/>
          <w:szCs w:val="24"/>
        </w:rPr>
        <w:t>ни функцију производа од дрвета</w:t>
      </w:r>
    </w:p>
    <w:p w:rsidR="000A617A" w:rsidRPr="000A617A" w:rsidRDefault="000A617A" w:rsidP="000A617A">
      <w:pPr>
        <w:numPr>
          <w:ilvl w:val="0"/>
          <w:numId w:val="20"/>
        </w:numPr>
        <w:spacing w:after="0" w:line="240" w:lineRule="auto"/>
        <w:ind w:left="1210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>рашчлани пр</w:t>
      </w:r>
      <w:r>
        <w:rPr>
          <w:rFonts w:ascii="Arial" w:hAnsi="Arial" w:cs="Arial"/>
          <w:bCs/>
          <w:sz w:val="24"/>
          <w:szCs w:val="24"/>
        </w:rPr>
        <w:t>оизводе на конструктивне делове</w:t>
      </w:r>
    </w:p>
    <w:p w:rsidR="000A617A" w:rsidRPr="000A617A" w:rsidRDefault="000A617A" w:rsidP="000A617A">
      <w:pPr>
        <w:numPr>
          <w:ilvl w:val="0"/>
          <w:numId w:val="20"/>
        </w:numPr>
        <w:spacing w:after="0" w:line="240" w:lineRule="auto"/>
        <w:ind w:left="1210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>примени одговарајуће столарске везе при формирању склопова, елемената и</w:t>
      </w:r>
      <w:r>
        <w:rPr>
          <w:rFonts w:ascii="Arial" w:hAnsi="Arial" w:cs="Arial"/>
          <w:bCs/>
          <w:sz w:val="24"/>
          <w:szCs w:val="24"/>
        </w:rPr>
        <w:t xml:space="preserve"> детаља производа у тапетарству</w:t>
      </w:r>
    </w:p>
    <w:p w:rsidR="000A617A" w:rsidRPr="000A617A" w:rsidRDefault="000A617A" w:rsidP="000A617A">
      <w:pPr>
        <w:numPr>
          <w:ilvl w:val="0"/>
          <w:numId w:val="20"/>
        </w:numPr>
        <w:spacing w:after="0" w:line="240" w:lineRule="auto"/>
        <w:ind w:left="1210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 xml:space="preserve">примени елементе везе и конструктивна решења у дрвним конструкцијама рамова, плоча на бази масивног дрвета и корпуса </w:t>
      </w:r>
      <w:r>
        <w:rPr>
          <w:rFonts w:ascii="Arial" w:hAnsi="Arial" w:cs="Arial"/>
          <w:bCs/>
          <w:sz w:val="24"/>
          <w:szCs w:val="24"/>
        </w:rPr>
        <w:t>на бази на бази масивног дрвета</w:t>
      </w:r>
    </w:p>
    <w:p w:rsidR="000A617A" w:rsidRPr="000A617A" w:rsidRDefault="000A617A" w:rsidP="000A617A">
      <w:pPr>
        <w:numPr>
          <w:ilvl w:val="0"/>
          <w:numId w:val="20"/>
        </w:numPr>
        <w:spacing w:after="0" w:line="240" w:lineRule="auto"/>
        <w:ind w:left="1210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>изради и тумачи цртеже у дрвним конструкцијама и производњи елемената на бази масивног дрвета</w:t>
      </w:r>
    </w:p>
    <w:p w:rsidR="00E80452" w:rsidRPr="000A617A" w:rsidRDefault="00E80452" w:rsidP="006836B6">
      <w:pPr>
        <w:pStyle w:val="ListParagraph"/>
        <w:spacing w:after="0"/>
        <w:ind w:left="975"/>
        <w:rPr>
          <w:rFonts w:ascii="Arial" w:hAnsi="Arial" w:cs="Arial"/>
          <w:sz w:val="28"/>
          <w:szCs w:val="28"/>
        </w:rPr>
      </w:pPr>
    </w:p>
    <w:p w:rsidR="00514DE1" w:rsidRPr="000A617A" w:rsidRDefault="004869E8" w:rsidP="006836B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0A617A">
        <w:rPr>
          <w:rFonts w:ascii="Arial" w:hAnsi="Arial" w:cs="Arial"/>
          <w:b/>
          <w:sz w:val="28"/>
          <w:szCs w:val="28"/>
        </w:rPr>
        <w:t>Намештај за одлагање и чување предмета</w:t>
      </w:r>
    </w:p>
    <w:p w:rsidR="000A617A" w:rsidRPr="000A617A" w:rsidRDefault="000A617A" w:rsidP="000A617A">
      <w:pPr>
        <w:numPr>
          <w:ilvl w:val="0"/>
          <w:numId w:val="22"/>
        </w:numPr>
        <w:spacing w:after="0" w:line="240" w:lineRule="auto"/>
        <w:ind w:left="1210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>објасни</w:t>
      </w:r>
      <w:r>
        <w:rPr>
          <w:rFonts w:ascii="Arial" w:hAnsi="Arial" w:cs="Arial"/>
          <w:bCs/>
          <w:sz w:val="24"/>
          <w:szCs w:val="24"/>
        </w:rPr>
        <w:t xml:space="preserve"> функцију намештаја за одлагање</w:t>
      </w:r>
    </w:p>
    <w:p w:rsidR="000A617A" w:rsidRPr="000A617A" w:rsidRDefault="000A617A" w:rsidP="000A617A">
      <w:pPr>
        <w:numPr>
          <w:ilvl w:val="0"/>
          <w:numId w:val="22"/>
        </w:numPr>
        <w:spacing w:after="0" w:line="240" w:lineRule="auto"/>
        <w:ind w:left="1210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>наведу који конструктивни елементи чине кон</w:t>
      </w:r>
      <w:r>
        <w:rPr>
          <w:rFonts w:ascii="Arial" w:hAnsi="Arial" w:cs="Arial"/>
          <w:bCs/>
          <w:sz w:val="24"/>
          <w:szCs w:val="24"/>
        </w:rPr>
        <w:t>струкцију намештаја за одлагање</w:t>
      </w:r>
    </w:p>
    <w:p w:rsidR="000A617A" w:rsidRPr="000A617A" w:rsidRDefault="000A617A" w:rsidP="000A617A">
      <w:pPr>
        <w:numPr>
          <w:ilvl w:val="0"/>
          <w:numId w:val="22"/>
        </w:numPr>
        <w:spacing w:after="0" w:line="240" w:lineRule="auto"/>
        <w:ind w:left="1210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>рашчлани производе намештаја за о</w:t>
      </w:r>
      <w:r>
        <w:rPr>
          <w:rFonts w:ascii="Arial" w:hAnsi="Arial" w:cs="Arial"/>
          <w:bCs/>
          <w:sz w:val="24"/>
          <w:szCs w:val="24"/>
        </w:rPr>
        <w:t>длагање на конструктивне делове</w:t>
      </w:r>
    </w:p>
    <w:p w:rsidR="000A617A" w:rsidRPr="000A617A" w:rsidRDefault="000A617A" w:rsidP="000A617A">
      <w:pPr>
        <w:numPr>
          <w:ilvl w:val="0"/>
          <w:numId w:val="22"/>
        </w:numPr>
        <w:spacing w:after="0" w:line="240" w:lineRule="auto"/>
        <w:ind w:left="1210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>примени одговарајуће столарске везе при формирању склопова, елемената</w:t>
      </w:r>
      <w:r>
        <w:rPr>
          <w:rFonts w:ascii="Arial" w:hAnsi="Arial" w:cs="Arial"/>
          <w:bCs/>
          <w:sz w:val="24"/>
          <w:szCs w:val="24"/>
        </w:rPr>
        <w:t xml:space="preserve"> и детаља намештаја за одлагање</w:t>
      </w:r>
    </w:p>
    <w:p w:rsidR="000A617A" w:rsidRPr="000A617A" w:rsidRDefault="000A617A" w:rsidP="000A617A">
      <w:pPr>
        <w:numPr>
          <w:ilvl w:val="0"/>
          <w:numId w:val="22"/>
        </w:numPr>
        <w:spacing w:after="0" w:line="240" w:lineRule="auto"/>
        <w:ind w:left="1210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>примени елементе везе и конструктивна решења у дрвним конст</w:t>
      </w:r>
      <w:r>
        <w:rPr>
          <w:rFonts w:ascii="Arial" w:hAnsi="Arial" w:cs="Arial"/>
          <w:bCs/>
          <w:sz w:val="24"/>
          <w:szCs w:val="24"/>
        </w:rPr>
        <w:t>рукцијама намештаја за одлагање</w:t>
      </w:r>
    </w:p>
    <w:p w:rsidR="000A617A" w:rsidRPr="000A617A" w:rsidRDefault="000A617A" w:rsidP="000A617A">
      <w:pPr>
        <w:numPr>
          <w:ilvl w:val="0"/>
          <w:numId w:val="22"/>
        </w:numPr>
        <w:spacing w:after="0" w:line="240" w:lineRule="auto"/>
        <w:ind w:left="1210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>изради и тумачи цртеже у дрвним конструкцијама и производњи елемената на бази  дрвних плоча</w:t>
      </w:r>
    </w:p>
    <w:p w:rsidR="00E80452" w:rsidRPr="000A617A" w:rsidRDefault="00E80452" w:rsidP="00E80452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514DE1" w:rsidRPr="000A617A" w:rsidRDefault="004869E8" w:rsidP="006836B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0A617A">
        <w:rPr>
          <w:rFonts w:ascii="Arial" w:hAnsi="Arial" w:cs="Arial"/>
          <w:b/>
          <w:sz w:val="28"/>
        </w:rPr>
        <w:t>Намештај за употребу при јелу и раду</w:t>
      </w:r>
    </w:p>
    <w:p w:rsidR="004869E8" w:rsidRPr="000A617A" w:rsidRDefault="004869E8" w:rsidP="006836B6">
      <w:pPr>
        <w:widowControl w:val="0"/>
        <w:numPr>
          <w:ilvl w:val="0"/>
          <w:numId w:val="18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>објасни функцију намеш</w:t>
      </w:r>
      <w:r w:rsidR="006836B6" w:rsidRPr="000A617A">
        <w:rPr>
          <w:rFonts w:ascii="Arial" w:hAnsi="Arial" w:cs="Arial"/>
          <w:bCs/>
          <w:sz w:val="24"/>
          <w:szCs w:val="24"/>
        </w:rPr>
        <w:t>таја за рад и обедовање-столова</w:t>
      </w:r>
    </w:p>
    <w:p w:rsidR="004869E8" w:rsidRPr="000A617A" w:rsidRDefault="004869E8" w:rsidP="004869E8">
      <w:pPr>
        <w:widowControl w:val="0"/>
        <w:numPr>
          <w:ilvl w:val="0"/>
          <w:numId w:val="18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>наведу који конструктивни елементи чине конструкцију намеш</w:t>
      </w:r>
      <w:r w:rsidR="006836B6" w:rsidRPr="000A617A">
        <w:rPr>
          <w:rFonts w:ascii="Arial" w:hAnsi="Arial" w:cs="Arial"/>
          <w:bCs/>
          <w:sz w:val="24"/>
          <w:szCs w:val="24"/>
        </w:rPr>
        <w:t>таја за рад и обедовање-столова</w:t>
      </w:r>
    </w:p>
    <w:p w:rsidR="004869E8" w:rsidRPr="000A617A" w:rsidRDefault="004869E8" w:rsidP="004869E8">
      <w:pPr>
        <w:widowControl w:val="0"/>
        <w:numPr>
          <w:ilvl w:val="0"/>
          <w:numId w:val="18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>рашчлани производе намештаја за рад и обедовање-с</w:t>
      </w:r>
      <w:r w:rsidR="006836B6" w:rsidRPr="000A617A">
        <w:rPr>
          <w:rFonts w:ascii="Arial" w:hAnsi="Arial" w:cs="Arial"/>
          <w:bCs/>
          <w:sz w:val="24"/>
          <w:szCs w:val="24"/>
        </w:rPr>
        <w:t>толова, на конструктивне делове</w:t>
      </w:r>
    </w:p>
    <w:p w:rsidR="004869E8" w:rsidRPr="000A617A" w:rsidRDefault="004869E8" w:rsidP="004869E8">
      <w:pPr>
        <w:widowControl w:val="0"/>
        <w:numPr>
          <w:ilvl w:val="0"/>
          <w:numId w:val="18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 xml:space="preserve">примени одговарајуће столарске везе при формирању склопова, елемената и детаља намештаја за рад и </w:t>
      </w:r>
      <w:r w:rsidR="006836B6" w:rsidRPr="000A617A">
        <w:rPr>
          <w:rFonts w:ascii="Arial" w:hAnsi="Arial" w:cs="Arial"/>
          <w:bCs/>
          <w:sz w:val="24"/>
          <w:szCs w:val="24"/>
        </w:rPr>
        <w:t>обедовање-столова</w:t>
      </w:r>
    </w:p>
    <w:p w:rsidR="004869E8" w:rsidRPr="000A617A" w:rsidRDefault="004869E8" w:rsidP="004869E8">
      <w:pPr>
        <w:widowControl w:val="0"/>
        <w:numPr>
          <w:ilvl w:val="0"/>
          <w:numId w:val="18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>примени елементе везе и конструктивна решења у дрвним конструкцијама намештаја за ра</w:t>
      </w:r>
      <w:r w:rsidR="006836B6" w:rsidRPr="000A617A">
        <w:rPr>
          <w:rFonts w:ascii="Arial" w:hAnsi="Arial" w:cs="Arial"/>
          <w:bCs/>
          <w:sz w:val="24"/>
          <w:szCs w:val="24"/>
        </w:rPr>
        <w:t>д и обедовање-столова</w:t>
      </w:r>
    </w:p>
    <w:p w:rsidR="004869E8" w:rsidRPr="000A617A" w:rsidRDefault="004869E8" w:rsidP="004869E8">
      <w:pPr>
        <w:widowControl w:val="0"/>
        <w:numPr>
          <w:ilvl w:val="0"/>
          <w:numId w:val="18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>изради и тумачи цртеже у дрвним конструкцијама и производњи елемената на бази  дрвних плоча и ко</w:t>
      </w:r>
      <w:r w:rsidR="006836B6" w:rsidRPr="000A617A">
        <w:rPr>
          <w:rFonts w:ascii="Arial" w:hAnsi="Arial" w:cs="Arial"/>
          <w:bCs/>
          <w:sz w:val="24"/>
          <w:szCs w:val="24"/>
        </w:rPr>
        <w:t>мбинацији дрвних плоча и масива</w:t>
      </w:r>
    </w:p>
    <w:p w:rsidR="00E80452" w:rsidRPr="000A617A" w:rsidRDefault="00E80452" w:rsidP="00E80452">
      <w:pPr>
        <w:pStyle w:val="ListParagraph"/>
        <w:ind w:left="1430"/>
        <w:rPr>
          <w:rFonts w:ascii="Arial" w:hAnsi="Arial" w:cs="Arial"/>
          <w:sz w:val="24"/>
          <w:szCs w:val="24"/>
        </w:rPr>
      </w:pPr>
    </w:p>
    <w:p w:rsidR="00514DE1" w:rsidRPr="000A617A" w:rsidRDefault="004869E8" w:rsidP="006836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A617A">
        <w:rPr>
          <w:rFonts w:ascii="Arial" w:hAnsi="Arial" w:cs="Arial"/>
          <w:b/>
          <w:sz w:val="28"/>
        </w:rPr>
        <w:t>Намештај за седење - столице</w:t>
      </w:r>
    </w:p>
    <w:p w:rsidR="004869E8" w:rsidRPr="000A617A" w:rsidRDefault="004869E8" w:rsidP="006836B6">
      <w:pPr>
        <w:widowControl w:val="0"/>
        <w:numPr>
          <w:ilvl w:val="0"/>
          <w:numId w:val="19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>објасни функцију намештаја за седење-с</w:t>
      </w:r>
      <w:r w:rsidR="006836B6" w:rsidRPr="000A617A">
        <w:rPr>
          <w:rFonts w:ascii="Arial" w:hAnsi="Arial" w:cs="Arial"/>
          <w:bCs/>
          <w:sz w:val="24"/>
          <w:szCs w:val="24"/>
        </w:rPr>
        <w:t>толица</w:t>
      </w:r>
    </w:p>
    <w:p w:rsidR="004869E8" w:rsidRPr="000A617A" w:rsidRDefault="004869E8" w:rsidP="006836B6">
      <w:pPr>
        <w:widowControl w:val="0"/>
        <w:numPr>
          <w:ilvl w:val="0"/>
          <w:numId w:val="19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>наведу који конструктивни елементи чине конструкц</w:t>
      </w:r>
      <w:r w:rsidR="006836B6" w:rsidRPr="000A617A">
        <w:rPr>
          <w:rFonts w:ascii="Arial" w:hAnsi="Arial" w:cs="Arial"/>
          <w:bCs/>
          <w:sz w:val="24"/>
          <w:szCs w:val="24"/>
        </w:rPr>
        <w:t>ију намештаја за седење-столица</w:t>
      </w:r>
    </w:p>
    <w:p w:rsidR="004869E8" w:rsidRPr="000A617A" w:rsidRDefault="004869E8" w:rsidP="006836B6">
      <w:pPr>
        <w:widowControl w:val="0"/>
        <w:numPr>
          <w:ilvl w:val="0"/>
          <w:numId w:val="19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>рашчлани производе намештаја за седење-с</w:t>
      </w:r>
      <w:r w:rsidR="006836B6" w:rsidRPr="000A617A">
        <w:rPr>
          <w:rFonts w:ascii="Arial" w:hAnsi="Arial" w:cs="Arial"/>
          <w:bCs/>
          <w:sz w:val="24"/>
          <w:szCs w:val="24"/>
        </w:rPr>
        <w:t>толица, на конструктивне делове</w:t>
      </w:r>
    </w:p>
    <w:p w:rsidR="004869E8" w:rsidRPr="000A617A" w:rsidRDefault="004869E8" w:rsidP="006836B6">
      <w:pPr>
        <w:widowControl w:val="0"/>
        <w:numPr>
          <w:ilvl w:val="0"/>
          <w:numId w:val="19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>примени одговарајуће столарске везе при формирању склопова, елемената и детаља намештаја седе</w:t>
      </w:r>
      <w:r w:rsidR="006836B6" w:rsidRPr="000A617A">
        <w:rPr>
          <w:rFonts w:ascii="Arial" w:hAnsi="Arial" w:cs="Arial"/>
          <w:bCs/>
          <w:sz w:val="24"/>
          <w:szCs w:val="24"/>
        </w:rPr>
        <w:t>ње-столица</w:t>
      </w:r>
    </w:p>
    <w:p w:rsidR="004869E8" w:rsidRPr="000A617A" w:rsidRDefault="004869E8" w:rsidP="006836B6">
      <w:pPr>
        <w:widowControl w:val="0"/>
        <w:numPr>
          <w:ilvl w:val="0"/>
          <w:numId w:val="19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>примени елементе везе и конструктивна решења у дрвним конструкциј</w:t>
      </w:r>
      <w:r w:rsidR="006836B6" w:rsidRPr="000A617A">
        <w:rPr>
          <w:rFonts w:ascii="Arial" w:hAnsi="Arial" w:cs="Arial"/>
          <w:bCs/>
          <w:sz w:val="24"/>
          <w:szCs w:val="24"/>
        </w:rPr>
        <w:t>ама намештаја за седење-столица</w:t>
      </w:r>
    </w:p>
    <w:p w:rsidR="004869E8" w:rsidRPr="000A617A" w:rsidRDefault="004869E8" w:rsidP="006836B6">
      <w:pPr>
        <w:widowControl w:val="0"/>
        <w:numPr>
          <w:ilvl w:val="0"/>
          <w:numId w:val="19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A617A">
        <w:rPr>
          <w:rFonts w:ascii="Arial" w:hAnsi="Arial" w:cs="Arial"/>
          <w:bCs/>
          <w:sz w:val="24"/>
          <w:szCs w:val="24"/>
        </w:rPr>
        <w:t>изради и тумачи цртеже у дрвним конструкцијама и производњи елемената на бази  масива и ко</w:t>
      </w:r>
      <w:r w:rsidR="006836B6" w:rsidRPr="000A617A">
        <w:rPr>
          <w:rFonts w:ascii="Arial" w:hAnsi="Arial" w:cs="Arial"/>
          <w:bCs/>
          <w:sz w:val="24"/>
          <w:szCs w:val="24"/>
        </w:rPr>
        <w:t>мбинацији дрвних плоча и масива</w:t>
      </w:r>
    </w:p>
    <w:p w:rsidR="00E80452" w:rsidRPr="000A617A" w:rsidRDefault="00514DE1" w:rsidP="006836B6">
      <w:pPr>
        <w:ind w:left="1210"/>
        <w:rPr>
          <w:rFonts w:ascii="Arial" w:hAnsi="Arial" w:cs="Arial"/>
          <w:sz w:val="24"/>
          <w:szCs w:val="24"/>
        </w:rPr>
      </w:pPr>
      <w:r w:rsidRPr="000A617A">
        <w:rPr>
          <w:rFonts w:ascii="Arial" w:hAnsi="Arial" w:cs="Arial"/>
          <w:sz w:val="24"/>
          <w:szCs w:val="24"/>
        </w:rPr>
        <w:t xml:space="preserve">       </w:t>
      </w:r>
    </w:p>
    <w:p w:rsidR="00184431" w:rsidRPr="00347FFB" w:rsidRDefault="00E80452" w:rsidP="00184431">
      <w:pPr>
        <w:rPr>
          <w:rFonts w:ascii="Arial" w:hAnsi="Arial" w:cs="Arial"/>
          <w:sz w:val="28"/>
          <w:szCs w:val="28"/>
        </w:rPr>
      </w:pPr>
      <w:r w:rsidRPr="000A617A">
        <w:rPr>
          <w:rFonts w:ascii="Arial" w:hAnsi="Arial" w:cs="Arial"/>
          <w:sz w:val="24"/>
          <w:szCs w:val="24"/>
        </w:rPr>
        <w:t xml:space="preserve">        </w:t>
      </w:r>
      <w:r w:rsidR="00514DE1" w:rsidRPr="000A617A">
        <w:rPr>
          <w:rFonts w:ascii="Arial" w:hAnsi="Arial" w:cs="Arial"/>
          <w:sz w:val="24"/>
          <w:szCs w:val="24"/>
        </w:rPr>
        <w:t xml:space="preserve">   </w:t>
      </w:r>
      <w:r w:rsidR="00347FFB" w:rsidRPr="00347FFB">
        <w:rPr>
          <w:rFonts w:ascii="Arial" w:hAnsi="Arial" w:cs="Arial"/>
          <w:sz w:val="28"/>
          <w:szCs w:val="28"/>
        </w:rPr>
        <w:t xml:space="preserve">Начини  праћења и проверавања </w:t>
      </w:r>
      <w:r w:rsidR="00347FFB" w:rsidRPr="00347FFB">
        <w:rPr>
          <w:rFonts w:ascii="Arial" w:eastAsia="Calibri" w:hAnsi="Arial" w:cs="Arial"/>
          <w:bCs/>
          <w:sz w:val="28"/>
          <w:szCs w:val="28"/>
        </w:rPr>
        <w:t>остварености исхода</w:t>
      </w:r>
      <w:r w:rsidR="00184431" w:rsidRPr="00347FFB">
        <w:rPr>
          <w:rFonts w:ascii="Arial" w:hAnsi="Arial" w:cs="Arial"/>
          <w:sz w:val="28"/>
          <w:szCs w:val="28"/>
        </w:rPr>
        <w:t>:</w:t>
      </w:r>
    </w:p>
    <w:p w:rsidR="00184431" w:rsidRPr="00347FFB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347FFB">
        <w:rPr>
          <w:rFonts w:ascii="Arial" w:hAnsi="Arial" w:cs="Arial"/>
          <w:sz w:val="24"/>
          <w:szCs w:val="24"/>
        </w:rPr>
        <w:t xml:space="preserve">писмени задаци </w:t>
      </w:r>
    </w:p>
    <w:p w:rsidR="000A617A" w:rsidRPr="00347FFB" w:rsidRDefault="000A617A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347FFB">
        <w:rPr>
          <w:rFonts w:ascii="Arial" w:hAnsi="Arial" w:cs="Arial"/>
          <w:sz w:val="24"/>
          <w:szCs w:val="24"/>
        </w:rPr>
        <w:t>усмено излагање</w:t>
      </w:r>
    </w:p>
    <w:p w:rsidR="00184431" w:rsidRPr="00347FFB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347FFB">
        <w:rPr>
          <w:rFonts w:ascii="Arial" w:hAnsi="Arial" w:cs="Arial"/>
          <w:sz w:val="24"/>
          <w:szCs w:val="24"/>
        </w:rPr>
        <w:t>графички радови</w:t>
      </w:r>
    </w:p>
    <w:p w:rsidR="00184431" w:rsidRPr="00347FFB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347FFB">
        <w:rPr>
          <w:rFonts w:ascii="Arial" w:hAnsi="Arial" w:cs="Arial"/>
          <w:sz w:val="24"/>
          <w:szCs w:val="24"/>
        </w:rPr>
        <w:t xml:space="preserve"> домаћи </w:t>
      </w:r>
      <w:r w:rsidR="00FB5479" w:rsidRPr="00347FFB">
        <w:rPr>
          <w:rFonts w:ascii="Arial" w:hAnsi="Arial" w:cs="Arial"/>
          <w:sz w:val="24"/>
          <w:szCs w:val="24"/>
        </w:rPr>
        <w:t>задаци</w:t>
      </w:r>
      <w:r w:rsidRPr="00347FFB">
        <w:rPr>
          <w:rFonts w:ascii="Arial" w:hAnsi="Arial" w:cs="Arial"/>
          <w:sz w:val="24"/>
          <w:szCs w:val="24"/>
        </w:rPr>
        <w:t xml:space="preserve"> </w:t>
      </w:r>
    </w:p>
    <w:p w:rsidR="00F16CE1" w:rsidRPr="00347FFB" w:rsidRDefault="00184431" w:rsidP="006836B6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347FFB">
        <w:rPr>
          <w:rFonts w:ascii="Arial" w:hAnsi="Arial" w:cs="Arial"/>
          <w:sz w:val="24"/>
          <w:szCs w:val="24"/>
        </w:rPr>
        <w:t xml:space="preserve">активност на часу </w:t>
      </w:r>
    </w:p>
    <w:p w:rsidR="006836B6" w:rsidRPr="000A617A" w:rsidRDefault="006836B6" w:rsidP="006836B6">
      <w:pPr>
        <w:pStyle w:val="ListParagraph"/>
        <w:ind w:left="1100"/>
        <w:rPr>
          <w:rFonts w:ascii="Arial" w:hAnsi="Arial" w:cs="Arial"/>
          <w:sz w:val="24"/>
          <w:szCs w:val="24"/>
        </w:rPr>
      </w:pPr>
    </w:p>
    <w:p w:rsidR="006836B6" w:rsidRPr="000A617A" w:rsidRDefault="006836B6" w:rsidP="006836B6">
      <w:pPr>
        <w:pStyle w:val="ListParagraph"/>
        <w:ind w:left="1100"/>
        <w:rPr>
          <w:rFonts w:ascii="Arial" w:hAnsi="Arial" w:cs="Arial"/>
          <w:sz w:val="24"/>
          <w:szCs w:val="24"/>
        </w:rPr>
      </w:pPr>
    </w:p>
    <w:p w:rsidR="00F16CE1" w:rsidRPr="000A617A" w:rsidRDefault="00F16CE1" w:rsidP="00184431">
      <w:pPr>
        <w:pStyle w:val="ListParagraph"/>
        <w:ind w:left="780"/>
        <w:rPr>
          <w:rFonts w:ascii="Arial" w:hAnsi="Arial" w:cs="Arial"/>
          <w:b/>
          <w:sz w:val="28"/>
          <w:szCs w:val="28"/>
        </w:rPr>
      </w:pPr>
      <w:r w:rsidRPr="000A617A">
        <w:rPr>
          <w:rFonts w:ascii="Arial" w:hAnsi="Arial" w:cs="Arial"/>
          <w:b/>
          <w:sz w:val="28"/>
          <w:szCs w:val="28"/>
        </w:rPr>
        <w:t>Критеријум оцењивања</w:t>
      </w:r>
    </w:p>
    <w:p w:rsidR="00F16CE1" w:rsidRPr="000A617A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F16CE1" w:rsidRPr="00441AF5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  <w:r w:rsidRPr="00441AF5">
        <w:rPr>
          <w:rFonts w:ascii="Arial" w:hAnsi="Arial" w:cs="Arial"/>
          <w:sz w:val="24"/>
          <w:szCs w:val="24"/>
        </w:rPr>
        <w:t>Ученик ће имати</w:t>
      </w:r>
      <w:r w:rsidR="007D1F5A" w:rsidRPr="00441AF5">
        <w:rPr>
          <w:rFonts w:ascii="Arial" w:hAnsi="Arial" w:cs="Arial"/>
          <w:sz w:val="24"/>
          <w:szCs w:val="24"/>
        </w:rPr>
        <w:t xml:space="preserve"> следећу оцену</w:t>
      </w:r>
      <w:r w:rsidRPr="00441AF5">
        <w:rPr>
          <w:rFonts w:ascii="Arial" w:hAnsi="Arial" w:cs="Arial"/>
          <w:sz w:val="24"/>
          <w:szCs w:val="24"/>
        </w:rPr>
        <w:t>:</w:t>
      </w:r>
    </w:p>
    <w:p w:rsidR="007D1F5A" w:rsidRPr="00441AF5" w:rsidRDefault="007D1F5A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F16CE1" w:rsidRPr="00441AF5" w:rsidRDefault="00F16CE1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441AF5">
        <w:rPr>
          <w:rFonts w:ascii="Arial" w:hAnsi="Arial" w:cs="Arial"/>
          <w:b/>
          <w:sz w:val="24"/>
          <w:szCs w:val="24"/>
        </w:rPr>
        <w:t>одлич</w:t>
      </w:r>
      <w:r w:rsidR="007D1F5A" w:rsidRPr="00441AF5">
        <w:rPr>
          <w:rFonts w:ascii="Arial" w:hAnsi="Arial" w:cs="Arial"/>
          <w:b/>
          <w:sz w:val="24"/>
          <w:szCs w:val="24"/>
        </w:rPr>
        <w:t>ан</w:t>
      </w:r>
      <w:r w:rsidRPr="00441AF5">
        <w:rPr>
          <w:rFonts w:ascii="Arial" w:hAnsi="Arial" w:cs="Arial"/>
          <w:b/>
          <w:sz w:val="24"/>
          <w:szCs w:val="24"/>
        </w:rPr>
        <w:t xml:space="preserve"> (5)</w:t>
      </w:r>
      <w:r w:rsidRPr="00441AF5">
        <w:rPr>
          <w:rFonts w:ascii="Arial" w:hAnsi="Arial" w:cs="Arial"/>
          <w:sz w:val="24"/>
          <w:szCs w:val="24"/>
        </w:rPr>
        <w:t xml:space="preserve"> </w:t>
      </w:r>
      <w:r w:rsidR="007D1F5A" w:rsidRPr="00441AF5">
        <w:rPr>
          <w:rFonts w:ascii="Arial" w:hAnsi="Arial" w:cs="Arial"/>
          <w:sz w:val="24"/>
          <w:szCs w:val="24"/>
        </w:rPr>
        <w:t xml:space="preserve">- </w:t>
      </w:r>
      <w:r w:rsidRPr="00441AF5">
        <w:rPr>
          <w:rFonts w:ascii="Arial" w:hAnsi="Arial" w:cs="Arial"/>
          <w:sz w:val="24"/>
          <w:szCs w:val="24"/>
        </w:rPr>
        <w:t xml:space="preserve">ако буде постигао </w:t>
      </w:r>
      <w:r w:rsidRPr="00441AF5">
        <w:rPr>
          <w:rFonts w:ascii="Arial" w:hAnsi="Arial" w:cs="Arial"/>
          <w:b/>
          <w:sz w:val="24"/>
          <w:szCs w:val="24"/>
        </w:rPr>
        <w:t>85-100%</w:t>
      </w:r>
      <w:r w:rsidRPr="00441AF5">
        <w:rPr>
          <w:rFonts w:ascii="Arial" w:hAnsi="Arial" w:cs="Arial"/>
          <w:sz w:val="24"/>
          <w:szCs w:val="24"/>
        </w:rPr>
        <w:t xml:space="preserve">  од </w:t>
      </w:r>
      <w:r w:rsidR="00441AF5" w:rsidRPr="00441AF5">
        <w:rPr>
          <w:rFonts w:ascii="Arial" w:hAnsi="Arial" w:cs="Arial"/>
          <w:sz w:val="24"/>
          <w:szCs w:val="24"/>
        </w:rPr>
        <w:t>наведених</w:t>
      </w:r>
      <w:r w:rsidRPr="00441AF5">
        <w:rPr>
          <w:rFonts w:ascii="Arial" w:hAnsi="Arial" w:cs="Arial"/>
          <w:sz w:val="24"/>
          <w:szCs w:val="24"/>
        </w:rPr>
        <w:t>исхода за сваки модул појединачно</w:t>
      </w:r>
    </w:p>
    <w:p w:rsidR="007D1F5A" w:rsidRPr="00441AF5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7D1F5A" w:rsidRPr="00441AF5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441AF5">
        <w:rPr>
          <w:rFonts w:ascii="Arial" w:hAnsi="Arial" w:cs="Arial"/>
          <w:b/>
          <w:sz w:val="24"/>
          <w:szCs w:val="24"/>
        </w:rPr>
        <w:t>врло добар</w:t>
      </w:r>
      <w:r w:rsidR="00F16CE1" w:rsidRPr="00441AF5">
        <w:rPr>
          <w:rFonts w:ascii="Arial" w:hAnsi="Arial" w:cs="Arial"/>
          <w:b/>
          <w:sz w:val="24"/>
          <w:szCs w:val="24"/>
        </w:rPr>
        <w:t xml:space="preserve"> (4)</w:t>
      </w:r>
      <w:r w:rsidR="00F16CE1" w:rsidRPr="00441AF5">
        <w:rPr>
          <w:rFonts w:ascii="Arial" w:hAnsi="Arial" w:cs="Arial"/>
          <w:sz w:val="24"/>
          <w:szCs w:val="24"/>
        </w:rPr>
        <w:t xml:space="preserve"> </w:t>
      </w:r>
      <w:r w:rsidRPr="00441AF5">
        <w:rPr>
          <w:rFonts w:ascii="Arial" w:hAnsi="Arial" w:cs="Arial"/>
          <w:sz w:val="24"/>
          <w:szCs w:val="24"/>
        </w:rPr>
        <w:t xml:space="preserve">- </w:t>
      </w:r>
      <w:r w:rsidR="00F16CE1" w:rsidRPr="00441AF5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441AF5">
        <w:rPr>
          <w:rFonts w:ascii="Arial" w:hAnsi="Arial" w:cs="Arial"/>
          <w:b/>
          <w:sz w:val="24"/>
          <w:szCs w:val="24"/>
        </w:rPr>
        <w:t>70-85%</w:t>
      </w:r>
      <w:r w:rsidR="00F16CE1" w:rsidRPr="00441AF5">
        <w:rPr>
          <w:rFonts w:ascii="Arial" w:hAnsi="Arial" w:cs="Arial"/>
          <w:sz w:val="24"/>
          <w:szCs w:val="24"/>
        </w:rPr>
        <w:t xml:space="preserve"> од </w:t>
      </w:r>
      <w:r w:rsidR="00441AF5" w:rsidRPr="00441AF5">
        <w:rPr>
          <w:rFonts w:ascii="Arial" w:hAnsi="Arial" w:cs="Arial"/>
          <w:sz w:val="24"/>
          <w:szCs w:val="24"/>
        </w:rPr>
        <w:t>наведених</w:t>
      </w:r>
      <w:r w:rsidR="00F16CE1" w:rsidRPr="00441AF5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4D20B4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7D1F5A" w:rsidRPr="004D20B4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4D20B4">
        <w:rPr>
          <w:rFonts w:ascii="Arial" w:hAnsi="Arial" w:cs="Arial"/>
          <w:b/>
          <w:sz w:val="24"/>
          <w:szCs w:val="24"/>
        </w:rPr>
        <w:t>добар</w:t>
      </w:r>
      <w:r w:rsidR="00F16CE1" w:rsidRPr="004D20B4">
        <w:rPr>
          <w:rFonts w:ascii="Arial" w:hAnsi="Arial" w:cs="Arial"/>
          <w:b/>
          <w:sz w:val="24"/>
          <w:szCs w:val="24"/>
        </w:rPr>
        <w:t xml:space="preserve"> (3)</w:t>
      </w:r>
      <w:r w:rsidR="00F16CE1" w:rsidRPr="004D20B4">
        <w:rPr>
          <w:rFonts w:ascii="Arial" w:hAnsi="Arial" w:cs="Arial"/>
          <w:sz w:val="24"/>
          <w:szCs w:val="24"/>
        </w:rPr>
        <w:t xml:space="preserve"> </w:t>
      </w:r>
      <w:r w:rsidRPr="004D20B4">
        <w:rPr>
          <w:rFonts w:ascii="Arial" w:hAnsi="Arial" w:cs="Arial"/>
          <w:sz w:val="24"/>
          <w:szCs w:val="24"/>
        </w:rPr>
        <w:t xml:space="preserve">- </w:t>
      </w:r>
      <w:r w:rsidR="00F16CE1" w:rsidRPr="004D20B4">
        <w:rPr>
          <w:rFonts w:ascii="Arial" w:hAnsi="Arial" w:cs="Arial"/>
          <w:sz w:val="24"/>
          <w:szCs w:val="24"/>
        </w:rPr>
        <w:t xml:space="preserve">ако буде </w:t>
      </w:r>
      <w:r w:rsidR="004D20B4" w:rsidRPr="004D20B4">
        <w:rPr>
          <w:rFonts w:ascii="Arial" w:hAnsi="Arial" w:cs="Arial"/>
          <w:sz w:val="24"/>
          <w:szCs w:val="24"/>
        </w:rPr>
        <w:t>постигао</w:t>
      </w:r>
      <w:r w:rsidR="00F16CE1" w:rsidRPr="004D20B4">
        <w:rPr>
          <w:rFonts w:ascii="Arial" w:hAnsi="Arial" w:cs="Arial"/>
          <w:sz w:val="24"/>
          <w:szCs w:val="24"/>
        </w:rPr>
        <w:t xml:space="preserve"> </w:t>
      </w:r>
      <w:r w:rsidR="00F16CE1" w:rsidRPr="004D20B4">
        <w:rPr>
          <w:rFonts w:ascii="Arial" w:hAnsi="Arial" w:cs="Arial"/>
          <w:b/>
          <w:sz w:val="24"/>
          <w:szCs w:val="24"/>
        </w:rPr>
        <w:t>60-70%</w:t>
      </w:r>
      <w:r w:rsidR="00F16CE1" w:rsidRPr="004D20B4">
        <w:rPr>
          <w:rFonts w:ascii="Arial" w:hAnsi="Arial" w:cs="Arial"/>
          <w:sz w:val="24"/>
          <w:szCs w:val="24"/>
        </w:rPr>
        <w:t xml:space="preserve">  од </w:t>
      </w:r>
      <w:r w:rsidR="00441AF5" w:rsidRPr="004D20B4">
        <w:rPr>
          <w:rFonts w:ascii="Arial" w:hAnsi="Arial" w:cs="Arial"/>
          <w:sz w:val="24"/>
          <w:szCs w:val="24"/>
        </w:rPr>
        <w:t>наведених</w:t>
      </w:r>
      <w:r w:rsidR="00F16CE1" w:rsidRPr="004D20B4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441AF5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F16CE1" w:rsidRPr="00A75A28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/>
        </w:rPr>
      </w:pPr>
      <w:r w:rsidRPr="00441AF5">
        <w:rPr>
          <w:rFonts w:ascii="Arial" w:hAnsi="Arial" w:cs="Arial"/>
          <w:b/>
          <w:sz w:val="24"/>
          <w:szCs w:val="24"/>
        </w:rPr>
        <w:t>довољан</w:t>
      </w:r>
      <w:r w:rsidR="00F16CE1" w:rsidRPr="00441AF5">
        <w:rPr>
          <w:rFonts w:ascii="Arial" w:hAnsi="Arial" w:cs="Arial"/>
          <w:b/>
          <w:sz w:val="24"/>
          <w:szCs w:val="24"/>
        </w:rPr>
        <w:t xml:space="preserve"> (2)</w:t>
      </w:r>
      <w:r w:rsidR="00F16CE1" w:rsidRPr="00441AF5">
        <w:rPr>
          <w:rFonts w:ascii="Arial" w:hAnsi="Arial" w:cs="Arial"/>
          <w:sz w:val="24"/>
          <w:szCs w:val="24"/>
        </w:rPr>
        <w:t xml:space="preserve"> </w:t>
      </w:r>
      <w:r w:rsidRPr="00441AF5">
        <w:rPr>
          <w:rFonts w:ascii="Arial" w:hAnsi="Arial" w:cs="Arial"/>
          <w:sz w:val="24"/>
          <w:szCs w:val="24"/>
        </w:rPr>
        <w:t xml:space="preserve">- </w:t>
      </w:r>
      <w:r w:rsidR="00F16CE1" w:rsidRPr="00441AF5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441AF5">
        <w:rPr>
          <w:rFonts w:ascii="Arial" w:hAnsi="Arial" w:cs="Arial"/>
          <w:b/>
          <w:sz w:val="24"/>
          <w:szCs w:val="24"/>
        </w:rPr>
        <w:t>50-60%</w:t>
      </w:r>
      <w:r w:rsidR="00F16CE1" w:rsidRPr="00441AF5">
        <w:rPr>
          <w:rFonts w:ascii="Arial" w:hAnsi="Arial" w:cs="Arial"/>
          <w:sz w:val="24"/>
          <w:szCs w:val="24"/>
        </w:rPr>
        <w:t xml:space="preserve"> од </w:t>
      </w:r>
      <w:r w:rsidR="00441AF5" w:rsidRPr="00A75A28">
        <w:rPr>
          <w:rFonts w:ascii="Arial" w:hAnsi="Arial" w:cs="Arial"/>
          <w:sz w:val="24"/>
          <w:szCs w:val="24"/>
          <w:lang/>
        </w:rPr>
        <w:t>наведених</w:t>
      </w:r>
      <w:r w:rsidR="00F16CE1" w:rsidRPr="00A75A28">
        <w:rPr>
          <w:rFonts w:ascii="Arial" w:hAnsi="Arial" w:cs="Arial"/>
          <w:sz w:val="24"/>
          <w:szCs w:val="24"/>
          <w:lang/>
        </w:rPr>
        <w:t xml:space="preserve"> исхода за сваки модул појединачно</w:t>
      </w:r>
    </w:p>
    <w:p w:rsidR="007D1F5A" w:rsidRPr="00A75A28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  <w:lang/>
        </w:rPr>
      </w:pPr>
    </w:p>
    <w:p w:rsidR="00184431" w:rsidRPr="00A75A28" w:rsidRDefault="007D1F5A" w:rsidP="006836B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/>
        </w:rPr>
      </w:pPr>
      <w:r w:rsidRPr="00A75A28">
        <w:rPr>
          <w:rFonts w:ascii="Arial" w:hAnsi="Arial" w:cs="Arial"/>
          <w:b/>
          <w:sz w:val="24"/>
          <w:szCs w:val="24"/>
          <w:lang/>
        </w:rPr>
        <w:t>недовољан(1)</w:t>
      </w:r>
      <w:r w:rsidRPr="00A75A28">
        <w:rPr>
          <w:rFonts w:ascii="Arial" w:hAnsi="Arial" w:cs="Arial"/>
          <w:sz w:val="24"/>
          <w:szCs w:val="24"/>
          <w:lang/>
        </w:rPr>
        <w:t xml:space="preserve"> -  ако буде постигао </w:t>
      </w:r>
      <w:r w:rsidRPr="00A75A28">
        <w:rPr>
          <w:rFonts w:ascii="Arial" w:hAnsi="Arial" w:cs="Arial"/>
          <w:b/>
          <w:sz w:val="24"/>
          <w:szCs w:val="24"/>
          <w:lang/>
        </w:rPr>
        <w:t>мање од 50%</w:t>
      </w:r>
      <w:r w:rsidRPr="00A75A28">
        <w:rPr>
          <w:rFonts w:ascii="Arial" w:hAnsi="Arial" w:cs="Arial"/>
          <w:sz w:val="24"/>
          <w:szCs w:val="24"/>
          <w:lang/>
        </w:rPr>
        <w:t xml:space="preserve"> од </w:t>
      </w:r>
      <w:r w:rsidR="00441AF5" w:rsidRPr="00A75A28">
        <w:rPr>
          <w:rFonts w:ascii="Arial" w:hAnsi="Arial" w:cs="Arial"/>
          <w:sz w:val="24"/>
          <w:szCs w:val="24"/>
          <w:lang/>
        </w:rPr>
        <w:t>наведених</w:t>
      </w:r>
      <w:r w:rsidRPr="00A75A28">
        <w:rPr>
          <w:rFonts w:ascii="Arial" w:hAnsi="Arial" w:cs="Arial"/>
          <w:sz w:val="24"/>
          <w:szCs w:val="24"/>
          <w:lang/>
        </w:rPr>
        <w:t xml:space="preserve"> исхода за сваки модул појединачно</w:t>
      </w:r>
    </w:p>
    <w:p w:rsidR="00E84402" w:rsidRPr="00A75A28" w:rsidRDefault="00E84402" w:rsidP="00E84402">
      <w:pPr>
        <w:pStyle w:val="ListParagraph"/>
        <w:rPr>
          <w:rFonts w:ascii="Arial" w:hAnsi="Arial" w:cs="Arial"/>
          <w:sz w:val="24"/>
          <w:szCs w:val="24"/>
          <w:lang/>
        </w:rPr>
      </w:pPr>
    </w:p>
    <w:p w:rsidR="00E84402" w:rsidRPr="00A75A28" w:rsidRDefault="00E84402" w:rsidP="00E84402">
      <w:pPr>
        <w:rPr>
          <w:rFonts w:ascii="Arial" w:hAnsi="Arial" w:cs="Arial"/>
          <w:sz w:val="28"/>
          <w:szCs w:val="28"/>
          <w:lang/>
        </w:rPr>
      </w:pPr>
      <w:r w:rsidRPr="00A75A28">
        <w:rPr>
          <w:rFonts w:ascii="Arial" w:hAnsi="Arial" w:cs="Arial"/>
          <w:sz w:val="28"/>
          <w:szCs w:val="28"/>
          <w:lang/>
        </w:rPr>
        <w:lastRenderedPageBreak/>
        <w:t xml:space="preserve">       </w:t>
      </w:r>
    </w:p>
    <w:p w:rsidR="00E84402" w:rsidRPr="00A75A28" w:rsidRDefault="00E84402" w:rsidP="00E84402">
      <w:pPr>
        <w:rPr>
          <w:rFonts w:ascii="Arial" w:hAnsi="Arial" w:cs="Arial"/>
          <w:sz w:val="24"/>
          <w:szCs w:val="24"/>
          <w:lang/>
        </w:rPr>
      </w:pPr>
      <w:r w:rsidRPr="00A75A28">
        <w:rPr>
          <w:rFonts w:ascii="Arial" w:hAnsi="Arial" w:cs="Arial"/>
          <w:sz w:val="28"/>
          <w:szCs w:val="28"/>
          <w:lang/>
        </w:rPr>
        <w:t xml:space="preserve">           </w:t>
      </w:r>
      <w:r w:rsidRPr="00A75A28">
        <w:rPr>
          <w:rFonts w:ascii="Arial" w:hAnsi="Arial" w:cs="Arial"/>
          <w:sz w:val="24"/>
          <w:szCs w:val="24"/>
          <w:lang/>
        </w:rPr>
        <w:t>Нпр.</w:t>
      </w:r>
    </w:p>
    <w:p w:rsidR="00E84402" w:rsidRPr="00A75A28" w:rsidRDefault="00E84402" w:rsidP="00E84402">
      <w:pPr>
        <w:spacing w:after="0"/>
        <w:rPr>
          <w:rFonts w:ascii="Arial" w:hAnsi="Arial" w:cs="Arial"/>
          <w:sz w:val="24"/>
          <w:szCs w:val="24"/>
          <w:lang/>
        </w:rPr>
      </w:pPr>
      <w:r w:rsidRPr="00A75A28">
        <w:rPr>
          <w:rFonts w:ascii="Arial" w:hAnsi="Arial" w:cs="Arial"/>
          <w:sz w:val="24"/>
          <w:szCs w:val="24"/>
          <w:lang/>
        </w:rPr>
        <w:t xml:space="preserve">             Писмени задатак  (укупно 100 бодова)</w:t>
      </w:r>
    </w:p>
    <w:p w:rsidR="00E84402" w:rsidRPr="00A75A28" w:rsidRDefault="00E84402" w:rsidP="00E84402">
      <w:pPr>
        <w:pStyle w:val="ListParagraph"/>
        <w:numPr>
          <w:ilvl w:val="0"/>
          <w:numId w:val="23"/>
        </w:numPr>
        <w:ind w:left="1540"/>
        <w:rPr>
          <w:rFonts w:ascii="Arial" w:hAnsi="Arial" w:cs="Arial"/>
          <w:sz w:val="24"/>
          <w:szCs w:val="24"/>
          <w:lang/>
        </w:rPr>
      </w:pPr>
      <w:r w:rsidRPr="00A75A28">
        <w:rPr>
          <w:rFonts w:ascii="Arial" w:hAnsi="Arial" w:cs="Arial"/>
          <w:sz w:val="24"/>
          <w:szCs w:val="24"/>
          <w:lang/>
        </w:rPr>
        <w:t>питање  35 бодова</w:t>
      </w:r>
    </w:p>
    <w:p w:rsidR="00E84402" w:rsidRPr="00A75A28" w:rsidRDefault="00E84402" w:rsidP="00E84402">
      <w:pPr>
        <w:pStyle w:val="ListParagraph"/>
        <w:numPr>
          <w:ilvl w:val="0"/>
          <w:numId w:val="23"/>
        </w:numPr>
        <w:ind w:left="1540"/>
        <w:rPr>
          <w:rFonts w:ascii="Arial" w:hAnsi="Arial" w:cs="Arial"/>
          <w:sz w:val="24"/>
          <w:szCs w:val="24"/>
          <w:lang/>
        </w:rPr>
      </w:pPr>
      <w:r w:rsidRPr="00A75A28">
        <w:rPr>
          <w:rFonts w:ascii="Arial" w:hAnsi="Arial" w:cs="Arial"/>
          <w:sz w:val="24"/>
          <w:szCs w:val="24"/>
          <w:lang/>
        </w:rPr>
        <w:t>питање  35 бодова</w:t>
      </w:r>
    </w:p>
    <w:p w:rsidR="00E84402" w:rsidRPr="00A75A28" w:rsidRDefault="00E84402" w:rsidP="00E84402">
      <w:pPr>
        <w:pStyle w:val="ListParagraph"/>
        <w:numPr>
          <w:ilvl w:val="0"/>
          <w:numId w:val="23"/>
        </w:numPr>
        <w:ind w:left="1540"/>
        <w:rPr>
          <w:rFonts w:ascii="Arial" w:hAnsi="Arial" w:cs="Arial"/>
          <w:sz w:val="24"/>
          <w:szCs w:val="24"/>
          <w:lang/>
        </w:rPr>
      </w:pPr>
      <w:r w:rsidRPr="00A75A28">
        <w:rPr>
          <w:rFonts w:ascii="Arial" w:hAnsi="Arial" w:cs="Arial"/>
          <w:sz w:val="24"/>
          <w:szCs w:val="24"/>
          <w:lang/>
        </w:rPr>
        <w:t>питање  30 бодова</w:t>
      </w:r>
    </w:p>
    <w:p w:rsidR="00E84402" w:rsidRPr="00836128" w:rsidRDefault="00E84402" w:rsidP="00E84402">
      <w:pPr>
        <w:pStyle w:val="ListParagraph"/>
        <w:ind w:left="975"/>
        <w:rPr>
          <w:rFonts w:ascii="Arial" w:hAnsi="Arial" w:cs="Arial"/>
          <w:sz w:val="24"/>
          <w:szCs w:val="24"/>
          <w:lang/>
        </w:rPr>
      </w:pPr>
    </w:p>
    <w:p w:rsidR="00E84402" w:rsidRPr="00836128" w:rsidRDefault="00E84402" w:rsidP="00E84402">
      <w:pPr>
        <w:pStyle w:val="ListParagraph"/>
        <w:ind w:left="975"/>
        <w:rPr>
          <w:rFonts w:ascii="Arial" w:hAnsi="Arial" w:cs="Arial"/>
          <w:sz w:val="24"/>
          <w:szCs w:val="24"/>
          <w:lang/>
        </w:rPr>
      </w:pPr>
      <w:r w:rsidRPr="00836128">
        <w:rPr>
          <w:rFonts w:ascii="Arial" w:hAnsi="Arial" w:cs="Arial"/>
          <w:sz w:val="24"/>
          <w:szCs w:val="24"/>
          <w:lang/>
        </w:rPr>
        <w:t>Графички рад  (укупно 100 бодова)</w:t>
      </w:r>
    </w:p>
    <w:p w:rsidR="00E84402" w:rsidRPr="00E84402" w:rsidRDefault="00E84402" w:rsidP="00E84402">
      <w:pPr>
        <w:rPr>
          <w:rFonts w:ascii="Arial" w:hAnsi="Arial" w:cs="Arial"/>
          <w:sz w:val="24"/>
          <w:szCs w:val="24"/>
        </w:rPr>
      </w:pPr>
    </w:p>
    <w:sectPr w:rsidR="00E84402" w:rsidRPr="00E84402" w:rsidSect="003B5D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8A"/>
    <w:multiLevelType w:val="hybridMultilevel"/>
    <w:tmpl w:val="765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00265"/>
    <w:multiLevelType w:val="hybridMultilevel"/>
    <w:tmpl w:val="30DCBBCA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6B1484B"/>
    <w:multiLevelType w:val="hybridMultilevel"/>
    <w:tmpl w:val="34F29020"/>
    <w:lvl w:ilvl="0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D453B7"/>
    <w:multiLevelType w:val="hybridMultilevel"/>
    <w:tmpl w:val="C914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3589B"/>
    <w:multiLevelType w:val="hybridMultilevel"/>
    <w:tmpl w:val="97623706"/>
    <w:lvl w:ilvl="0" w:tplc="6ACEF4EA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</w:rPr>
    </w:lvl>
    <w:lvl w:ilvl="1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678C6"/>
    <w:multiLevelType w:val="hybridMultilevel"/>
    <w:tmpl w:val="9BDCED46"/>
    <w:lvl w:ilvl="0" w:tplc="6ACEF4E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1643BD5"/>
    <w:multiLevelType w:val="hybridMultilevel"/>
    <w:tmpl w:val="42483AF8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29736B67"/>
    <w:multiLevelType w:val="hybridMultilevel"/>
    <w:tmpl w:val="266A15FA"/>
    <w:lvl w:ilvl="0" w:tplc="3E0EF674">
      <w:start w:val="1"/>
      <w:numFmt w:val="bullet"/>
      <w:lvlText w:val=""/>
      <w:lvlJc w:val="left"/>
      <w:pPr>
        <w:tabs>
          <w:tab w:val="num" w:pos="430"/>
        </w:tabs>
        <w:ind w:left="43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4A7819"/>
    <w:multiLevelType w:val="hybridMultilevel"/>
    <w:tmpl w:val="549A3244"/>
    <w:lvl w:ilvl="0" w:tplc="268AF2D6">
      <w:start w:val="1"/>
      <w:numFmt w:val="bullet"/>
      <w:lvlText w:val=""/>
      <w:lvlJc w:val="left"/>
      <w:pPr>
        <w:tabs>
          <w:tab w:val="num" w:pos="442"/>
        </w:tabs>
        <w:ind w:left="442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2D7CA4"/>
    <w:multiLevelType w:val="hybridMultilevel"/>
    <w:tmpl w:val="65F6228C"/>
    <w:lvl w:ilvl="0" w:tplc="B90C95F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346017E7"/>
    <w:multiLevelType w:val="hybridMultilevel"/>
    <w:tmpl w:val="50600130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39010D94"/>
    <w:multiLevelType w:val="hybridMultilevel"/>
    <w:tmpl w:val="9DE01E6C"/>
    <w:lvl w:ilvl="0" w:tplc="3E0EF67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493DA7"/>
    <w:multiLevelType w:val="hybridMultilevel"/>
    <w:tmpl w:val="3ABA43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974096"/>
    <w:multiLevelType w:val="hybridMultilevel"/>
    <w:tmpl w:val="AD169018"/>
    <w:lvl w:ilvl="0" w:tplc="CBB2013C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E07D0"/>
    <w:multiLevelType w:val="hybridMultilevel"/>
    <w:tmpl w:val="89AADAD0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E1CF5"/>
    <w:multiLevelType w:val="hybridMultilevel"/>
    <w:tmpl w:val="1248BCAA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>
    <w:nsid w:val="65C80615"/>
    <w:multiLevelType w:val="hybridMultilevel"/>
    <w:tmpl w:val="117C195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340FE"/>
    <w:multiLevelType w:val="hybridMultilevel"/>
    <w:tmpl w:val="59E40AE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D47967"/>
    <w:multiLevelType w:val="hybridMultilevel"/>
    <w:tmpl w:val="93C2E096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7BCB64D3"/>
    <w:multiLevelType w:val="hybridMultilevel"/>
    <w:tmpl w:val="A104BD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CFB08C7"/>
    <w:multiLevelType w:val="hybridMultilevel"/>
    <w:tmpl w:val="BFF4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82BAD"/>
    <w:multiLevelType w:val="hybridMultilevel"/>
    <w:tmpl w:val="B27CAD3A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7E78102D"/>
    <w:multiLevelType w:val="hybridMultilevel"/>
    <w:tmpl w:val="620A717C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9"/>
  </w:num>
  <w:num w:numId="5">
    <w:abstractNumId w:val="4"/>
  </w:num>
  <w:num w:numId="6">
    <w:abstractNumId w:val="7"/>
  </w:num>
  <w:num w:numId="7">
    <w:abstractNumId w:val="16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17"/>
  </w:num>
  <w:num w:numId="13">
    <w:abstractNumId w:val="14"/>
  </w:num>
  <w:num w:numId="14">
    <w:abstractNumId w:val="18"/>
  </w:num>
  <w:num w:numId="15">
    <w:abstractNumId w:val="8"/>
  </w:num>
  <w:num w:numId="16">
    <w:abstractNumId w:val="10"/>
  </w:num>
  <w:num w:numId="17">
    <w:abstractNumId w:val="21"/>
  </w:num>
  <w:num w:numId="18">
    <w:abstractNumId w:val="15"/>
  </w:num>
  <w:num w:numId="19">
    <w:abstractNumId w:val="1"/>
  </w:num>
  <w:num w:numId="20">
    <w:abstractNumId w:val="6"/>
  </w:num>
  <w:num w:numId="21">
    <w:abstractNumId w:val="12"/>
  </w:num>
  <w:num w:numId="22">
    <w:abstractNumId w:val="2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84431"/>
    <w:rsid w:val="000A6169"/>
    <w:rsid w:val="000A617A"/>
    <w:rsid w:val="00184431"/>
    <w:rsid w:val="00214696"/>
    <w:rsid w:val="00347FFB"/>
    <w:rsid w:val="00387834"/>
    <w:rsid w:val="003B5D7E"/>
    <w:rsid w:val="00441AF5"/>
    <w:rsid w:val="004577B9"/>
    <w:rsid w:val="004869E8"/>
    <w:rsid w:val="004D20B4"/>
    <w:rsid w:val="00514DE1"/>
    <w:rsid w:val="006836B6"/>
    <w:rsid w:val="006D1D8F"/>
    <w:rsid w:val="007D1F5A"/>
    <w:rsid w:val="00831A72"/>
    <w:rsid w:val="00836128"/>
    <w:rsid w:val="0096094C"/>
    <w:rsid w:val="009711E2"/>
    <w:rsid w:val="00A75A28"/>
    <w:rsid w:val="00B771B5"/>
    <w:rsid w:val="00BA20FE"/>
    <w:rsid w:val="00D76E21"/>
    <w:rsid w:val="00E80452"/>
    <w:rsid w:val="00E84402"/>
    <w:rsid w:val="00F16CE1"/>
    <w:rsid w:val="00FB5479"/>
    <w:rsid w:val="00FE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B5"/>
  </w:style>
  <w:style w:type="paragraph" w:styleId="Heading6">
    <w:name w:val="heading 6"/>
    <w:basedOn w:val="Normal"/>
    <w:next w:val="Normal"/>
    <w:link w:val="Heading6Char"/>
    <w:qFormat/>
    <w:rsid w:val="00514DE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4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14DE1"/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table" w:styleId="TableGrid">
    <w:name w:val="Table Grid"/>
    <w:basedOn w:val="TableNormal"/>
    <w:rsid w:val="0051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radenko.r</dc:creator>
  <cp:lastModifiedBy>radenko.r</cp:lastModifiedBy>
  <cp:revision>16</cp:revision>
  <dcterms:created xsi:type="dcterms:W3CDTF">2016-01-20T21:53:00Z</dcterms:created>
  <dcterms:modified xsi:type="dcterms:W3CDTF">2016-01-21T23:19:00Z</dcterms:modified>
</cp:coreProperties>
</file>